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87" w:firstLineChars="513"/>
        <w:rPr>
          <w:rFonts w:ascii="黑体" w:hAnsi="宋体" w:eastAsia="黑体"/>
          <w:color w:val="000000"/>
          <w:sz w:val="29"/>
        </w:rPr>
      </w:pPr>
      <w:bookmarkStart w:id="0" w:name="_GoBack"/>
      <w:r>
        <w:rPr>
          <w:rFonts w:ascii="黑体" w:hAnsi="宋体" w:eastAsia="黑体"/>
          <w:color w:val="000000"/>
          <w:sz w:val="29"/>
        </w:rPr>
        <w:drawing>
          <wp:inline distT="0" distB="0" distL="114300" distR="114300">
            <wp:extent cx="817880" cy="817880"/>
            <wp:effectExtent l="0" t="0" r="1270" b="1270"/>
            <wp:docPr id="4" name="图片 4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徽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/>
          <w:color w:val="000000"/>
          <w:sz w:val="29"/>
        </w:rPr>
        <w:t xml:space="preserve"> </w:t>
      </w:r>
    </w:p>
    <w:p>
      <w:pPr>
        <w:ind w:firstLine="1982" w:firstLineChars="413"/>
        <w:jc w:val="center"/>
        <w:rPr>
          <w:rFonts w:ascii="黑体" w:hAnsi="宋体" w:eastAsia="黑体"/>
          <w:color w:val="000000"/>
          <w:sz w:val="48"/>
          <w:szCs w:val="48"/>
        </w:rPr>
      </w:pPr>
      <w:r>
        <w:rPr>
          <w:rFonts w:hint="eastAsia" w:ascii="黑体" w:hAnsi="宋体" w:eastAsia="黑体"/>
          <w:color w:val="000000"/>
          <w:sz w:val="48"/>
          <w:szCs w:val="48"/>
          <w:u w:val="single"/>
        </w:rPr>
        <w:t xml:space="preserve">        </w:t>
      </w:r>
      <w:r>
        <w:rPr>
          <w:rFonts w:hint="eastAsia"/>
          <w:b/>
          <w:bCs/>
          <w:sz w:val="48"/>
          <w:szCs w:val="48"/>
        </w:rPr>
        <w:t xml:space="preserve">实验中心/课题组 </w:t>
      </w:r>
      <w:r>
        <w:rPr>
          <w:rFonts w:hint="eastAsia" w:ascii="黑体" w:hAnsi="宋体" w:eastAsia="黑体"/>
          <w:color w:val="000000"/>
          <w:sz w:val="48"/>
          <w:szCs w:val="48"/>
          <w:u w:val="single"/>
        </w:rPr>
        <w:t xml:space="preserve">     </w:t>
      </w:r>
      <w:r>
        <w:rPr>
          <w:rFonts w:hint="eastAsia" w:ascii="黑体" w:hAnsi="宋体" w:eastAsia="黑体"/>
          <w:color w:val="000000"/>
          <w:sz w:val="48"/>
          <w:szCs w:val="48"/>
        </w:rPr>
        <w:t>年度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管制类</w:t>
      </w:r>
      <w:r>
        <w:rPr>
          <w:rFonts w:hint="eastAsia"/>
          <w:b/>
          <w:bCs/>
          <w:sz w:val="48"/>
          <w:szCs w:val="48"/>
        </w:rPr>
        <w:t>化学品领用、使用台账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>（</w:t>
      </w:r>
      <w:r>
        <w:rPr>
          <w:rFonts w:hint="eastAsia"/>
          <w:b/>
          <w:bCs/>
          <w:sz w:val="44"/>
          <w:szCs w:val="44"/>
        </w:rPr>
        <w:t>实验中心或课题组</w:t>
      </w:r>
      <w:r>
        <w:rPr>
          <w:rFonts w:hint="eastAsia"/>
          <w:b/>
          <w:sz w:val="44"/>
          <w:szCs w:val="44"/>
        </w:rPr>
        <w:t>留存）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ind w:firstLine="3614" w:firstLineChars="1000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负责人签字：</w:t>
      </w:r>
      <w:r>
        <w:rPr>
          <w:rFonts w:hint="eastAsia" w:ascii="黑体" w:hAnsi="宋体" w:eastAsia="黑体"/>
          <w:color w:val="000000"/>
          <w:sz w:val="48"/>
          <w:szCs w:val="48"/>
          <w:u w:val="single"/>
        </w:rPr>
        <w:t xml:space="preserve">                </w:t>
      </w:r>
    </w:p>
    <w:p/>
    <w:p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资产与实验室管理处编制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*危险类别：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  <w:t>剧毒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  <w:t>易制毒（第一类/第二类/第三类）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  <w:t>易制爆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  <w:t>麻醉药品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  <w:t>第一类精神药品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剧毒化学品参考《剧毒化学品名录》、易制毒化学品参考《危险易制毒化学品名录》、易制爆化学品参考《易制爆危险化学品名录》；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麻醉药品和第一类精神药品参考《麻醉药品和精神药品品种目录》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剧毒化学品执行“五双”管理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（即双人验收、双人保管、双人发货、双把锁、双本账），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单独存放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、不得与易燃、易爆、腐蚀性物品等一起存放，登记资料至少保存1年，防盗等技防措施符合管制要求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剧毒化学品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领用人、使用人、保管负责人均需双人签字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剧毒化学品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台账一式两份。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易制爆化学品、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第一类易制毒化学品、药品类易制毒化学品、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麻醉药品和第一类精神药品“双人双锁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保管，领用人、保管负责人均需双人签字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账册保存期限不少于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爆炸品单独隔离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、限量存储，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“双人双锁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保管，领用人、保管负责人均需双人签字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*使用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用途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需注明实验名称。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600" w:lineRule="exact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847"/>
        <w:gridCol w:w="802"/>
        <w:gridCol w:w="907"/>
        <w:gridCol w:w="907"/>
        <w:gridCol w:w="907"/>
        <w:gridCol w:w="1898"/>
        <w:gridCol w:w="825"/>
        <w:gridCol w:w="954"/>
        <w:gridCol w:w="985"/>
        <w:gridCol w:w="1875"/>
        <w:gridCol w:w="1082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72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  <w:t>试剂名称：</w:t>
            </w:r>
          </w:p>
        </w:tc>
        <w:tc>
          <w:tcPr>
            <w:tcW w:w="11369" w:type="dxa"/>
            <w:gridSpan w:val="1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 xml:space="preserve">危险类别：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 xml:space="preserve">剧毒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 xml:space="preserve">第一类易制毒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 xml:space="preserve">易制爆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 xml:space="preserve">第二类/第三类易制毒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 xml:space="preserve">麻醉药品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>第一类精神药品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  <w:t>领用日期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  <w:t>领用数量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  <w:t>领用人1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  <w:t>领用人2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  <w:t>使用日期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  <w:t>使用用途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使用数量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剩余数量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使用人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药品暂存地点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保管负责人1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保管负责人2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vertAlign w:val="baseline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72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2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left"/>
        <w:textAlignment w:val="auto"/>
        <w:rPr>
          <w:rFonts w:hint="eastAsia" w:ascii="黑体" w:hAnsi="黑体" w:eastAsia="黑体" w:cs="黑体"/>
          <w:b/>
          <w:bCs/>
          <w:color w:val="FF0000"/>
          <w:kern w:val="0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left"/>
        <w:textAlignment w:val="auto"/>
        <w:rPr>
          <w:rFonts w:hint="eastAsia" w:ascii="黑体" w:hAnsi="黑体" w:eastAsia="黑体" w:cs="黑体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24"/>
          <w:szCs w:val="24"/>
          <w:lang w:val="en-US" w:eastAsia="zh-CN"/>
        </w:rPr>
        <w:t>填写示例：</w:t>
      </w:r>
    </w:p>
    <w:tbl>
      <w:tblPr>
        <w:tblStyle w:val="6"/>
        <w:tblW w:w="14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847"/>
        <w:gridCol w:w="802"/>
        <w:gridCol w:w="907"/>
        <w:gridCol w:w="907"/>
        <w:gridCol w:w="907"/>
        <w:gridCol w:w="1898"/>
        <w:gridCol w:w="825"/>
        <w:gridCol w:w="954"/>
        <w:gridCol w:w="985"/>
        <w:gridCol w:w="1875"/>
        <w:gridCol w:w="1082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72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  <w:t>试剂名称：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硝酸</w:t>
            </w:r>
          </w:p>
        </w:tc>
        <w:tc>
          <w:tcPr>
            <w:tcW w:w="11369" w:type="dxa"/>
            <w:gridSpan w:val="1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 xml:space="preserve">危险类别：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 xml:space="preserve">剧毒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 xml:space="preserve">第一类易制毒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2"/>
                <w:szCs w:val="22"/>
                <w:u w:val="none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2"/>
                <w:szCs w:val="22"/>
                <w:u w:val="none"/>
                <w:lang w:val="en-US" w:eastAsia="zh-CN"/>
              </w:rPr>
              <w:t>易制爆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 xml:space="preserve">第二类/第三类易制毒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 xml:space="preserve">麻醉药品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>第一类精神药品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  <w:t>领用日期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  <w:t>领用数量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  <w:t>领用人1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  <w:t>领用人2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  <w:t>使用日期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vertAlign w:val="baseline"/>
                <w:lang w:val="en-US" w:eastAsia="zh-CN"/>
              </w:rPr>
              <w:t>使用用途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使用数量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剩余数量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使用人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药品暂存地点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保管负责人1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保管负责人2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XX年6月29日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500mL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AR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李XX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刘XX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7月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1日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溶解实验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400mL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1100mL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李XX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礼勤楼XX实验室药品柜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张XX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周XX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7月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2日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溶解实验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600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mL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500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mL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刘XX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礼勤楼XX实验室药品柜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张XX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周XX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vertAlign w:val="baseline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7月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3日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溶解实验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500mL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李XX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已用完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张XX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周XX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XX年7月5日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500mL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AR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李XX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刘XX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7月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6日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溶解实验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400mL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1100mL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李XX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礼勤楼XX实验室药品柜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张XX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vertAlign w:val="baseline"/>
                <w:lang w:val="en-US" w:eastAsia="zh-CN"/>
              </w:rPr>
              <w:t>周XX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72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2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RjNmQ4OWFkYjA3YjdjNWQzMjZlN2FkZThjZDIwMmUifQ=="/>
  </w:docVars>
  <w:rsids>
    <w:rsidRoot w:val="00333205"/>
    <w:rsid w:val="0002029E"/>
    <w:rsid w:val="000D2673"/>
    <w:rsid w:val="00135859"/>
    <w:rsid w:val="00195CCB"/>
    <w:rsid w:val="001D3A0A"/>
    <w:rsid w:val="002069AD"/>
    <w:rsid w:val="002953E1"/>
    <w:rsid w:val="002A5596"/>
    <w:rsid w:val="00333205"/>
    <w:rsid w:val="003404F1"/>
    <w:rsid w:val="0049100E"/>
    <w:rsid w:val="004950A1"/>
    <w:rsid w:val="00565D23"/>
    <w:rsid w:val="005E32E5"/>
    <w:rsid w:val="00612317"/>
    <w:rsid w:val="00615984"/>
    <w:rsid w:val="00634AC1"/>
    <w:rsid w:val="006A6877"/>
    <w:rsid w:val="006E50F3"/>
    <w:rsid w:val="007055B7"/>
    <w:rsid w:val="00712258"/>
    <w:rsid w:val="00755951"/>
    <w:rsid w:val="007C2135"/>
    <w:rsid w:val="00800018"/>
    <w:rsid w:val="0084431B"/>
    <w:rsid w:val="00917263"/>
    <w:rsid w:val="00982233"/>
    <w:rsid w:val="00984297"/>
    <w:rsid w:val="00984F43"/>
    <w:rsid w:val="00986454"/>
    <w:rsid w:val="0098664E"/>
    <w:rsid w:val="00A42C23"/>
    <w:rsid w:val="00A944C0"/>
    <w:rsid w:val="00AB0353"/>
    <w:rsid w:val="00D347CA"/>
    <w:rsid w:val="00D66B4F"/>
    <w:rsid w:val="00E01B2A"/>
    <w:rsid w:val="00F01066"/>
    <w:rsid w:val="00F471BC"/>
    <w:rsid w:val="00F82A77"/>
    <w:rsid w:val="00FB5CD4"/>
    <w:rsid w:val="01763C64"/>
    <w:rsid w:val="0A035029"/>
    <w:rsid w:val="0E747B72"/>
    <w:rsid w:val="12B747B2"/>
    <w:rsid w:val="1BBD20F0"/>
    <w:rsid w:val="239B4A4B"/>
    <w:rsid w:val="279D18C7"/>
    <w:rsid w:val="2A247DBB"/>
    <w:rsid w:val="3B8A3D38"/>
    <w:rsid w:val="3E7A6F8B"/>
    <w:rsid w:val="433C057D"/>
    <w:rsid w:val="539E3807"/>
    <w:rsid w:val="540C3A4D"/>
    <w:rsid w:val="57E06E2A"/>
    <w:rsid w:val="5B986F42"/>
    <w:rsid w:val="61A80D07"/>
    <w:rsid w:val="61FE4417"/>
    <w:rsid w:val="671D57A3"/>
    <w:rsid w:val="7CC64321"/>
    <w:rsid w:val="7CF140F0"/>
    <w:rsid w:val="7E305824"/>
    <w:rsid w:val="7E6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安徽师范大学</Company>
  <Pages>5</Pages>
  <Words>774</Words>
  <Characters>838</Characters>
  <Lines>3</Lines>
  <Paragraphs>1</Paragraphs>
  <TotalTime>5</TotalTime>
  <ScaleCrop>false</ScaleCrop>
  <LinksUpToDate>false</LinksUpToDate>
  <CharactersWithSpaces>996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2019-12-18T00:29:00Z</dcterms:created>
  <dc:creator>57011</dc:creator>
  <cp:lastModifiedBy>jingr1020</cp:lastModifiedBy>
  <cp:lastPrinted>2024-04-07T02:55:58Z</cp:lastPrinted>
  <dcterms:modified xsi:type="dcterms:W3CDTF">2024-04-07T03:20:42Z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A4E4454A76F844B492B6D04B4F6D7C24_13</vt:lpwstr>
  </property>
</Properties>
</file>